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BF720" w14:textId="77777777" w:rsidR="00D85FA2" w:rsidRPr="00D85FA2" w:rsidRDefault="00D85FA2" w:rsidP="00D85FA2">
      <w:pPr>
        <w:spacing w:after="0" w:line="240" w:lineRule="auto"/>
        <w:jc w:val="center"/>
        <w:rPr>
          <w:rFonts w:ascii="Calibri" w:hAnsi="Calibri"/>
          <w:b/>
          <w:sz w:val="44"/>
          <w:szCs w:val="44"/>
        </w:rPr>
      </w:pPr>
      <w:bookmarkStart w:id="0" w:name="_GoBack"/>
      <w:bookmarkEnd w:id="0"/>
      <w:r w:rsidRPr="00D85FA2">
        <w:rPr>
          <w:rFonts w:ascii="Calibri" w:hAnsi="Calibri"/>
          <w:b/>
          <w:sz w:val="44"/>
          <w:szCs w:val="44"/>
        </w:rPr>
        <w:t>SOCIETY OF BROADCAST ENGINEERS, INC.</w:t>
      </w:r>
    </w:p>
    <w:p w14:paraId="1E7467F6"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72C4F9F8"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09B68261"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9B46A47" w14:textId="77777777" w:rsidR="00D85FA2" w:rsidRPr="00D85FA2" w:rsidRDefault="00D85FA2" w:rsidP="00D85FA2">
      <w:pPr>
        <w:spacing w:after="0" w:line="240" w:lineRule="auto"/>
        <w:jc w:val="center"/>
        <w:rPr>
          <w:rFonts w:ascii="Calibri" w:hAnsi="Calibri"/>
          <w:b/>
          <w:i/>
          <w:sz w:val="32"/>
          <w:szCs w:val="32"/>
        </w:rPr>
      </w:pPr>
    </w:p>
    <w:p w14:paraId="595DF19F"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040B33B6"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3CCB8384"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668133D8" w14:textId="77777777" w:rsidR="00D85FA2" w:rsidRPr="00D85FA2" w:rsidRDefault="00D85FA2" w:rsidP="00D85FA2">
      <w:pPr>
        <w:spacing w:after="0" w:line="240" w:lineRule="auto"/>
        <w:rPr>
          <w:rFonts w:ascii="Calibri" w:hAnsi="Calibri"/>
          <w:b/>
        </w:rPr>
      </w:pPr>
    </w:p>
    <w:p w14:paraId="05AEDDF5" w14:textId="503BA11F" w:rsidR="00D85FA2" w:rsidRPr="00D85FA2" w:rsidRDefault="001D5C16"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Audio Engineering Society Convention Commemorates 50</w:t>
      </w:r>
      <w:r w:rsidRPr="001D5C16">
        <w:rPr>
          <w:rFonts w:ascii="Calibri" w:eastAsia="Times New Roman" w:hAnsi="Calibri" w:cs="Arial"/>
          <w:b/>
          <w:color w:val="000000"/>
          <w:sz w:val="28"/>
          <w:szCs w:val="28"/>
          <w:shd w:val="clear" w:color="auto" w:fill="FFFFFF"/>
          <w:vertAlign w:val="superscript"/>
        </w:rPr>
        <w:t>th</w:t>
      </w:r>
      <w:r>
        <w:rPr>
          <w:rFonts w:ascii="Calibri" w:eastAsia="Times New Roman" w:hAnsi="Calibri" w:cs="Arial"/>
          <w:b/>
          <w:color w:val="000000"/>
          <w:sz w:val="28"/>
          <w:szCs w:val="28"/>
          <w:shd w:val="clear" w:color="auto" w:fill="FFFFFF"/>
        </w:rPr>
        <w:t xml:space="preserve"> Anniversary of Master FM Antenna at the Empire State Building</w:t>
      </w:r>
    </w:p>
    <w:p w14:paraId="17075592" w14:textId="397DDE99" w:rsidR="001D5C16" w:rsidRPr="001D5C16" w:rsidRDefault="001D5C16" w:rsidP="001D5C16">
      <w:pPr>
        <w:spacing w:after="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September 4</w:t>
      </w:r>
      <w:r w:rsidR="00D85FA2" w:rsidRPr="00D85FA2">
        <w:rPr>
          <w:rFonts w:ascii="Calibri" w:eastAsia="Times New Roman" w:hAnsi="Calibri" w:cs="Arial"/>
          <w:b/>
          <w:i/>
          <w:color w:val="000000"/>
          <w:shd w:val="clear" w:color="auto" w:fill="FFFFFF"/>
        </w:rPr>
        <w:t xml:space="preserve">, 2015 - </w:t>
      </w:r>
      <w:r>
        <w:rPr>
          <w:rFonts w:ascii="Calibri" w:eastAsia="Times New Roman" w:hAnsi="Calibri" w:cs="Arial"/>
          <w:b/>
          <w:i/>
          <w:color w:val="000000"/>
          <w:shd w:val="clear" w:color="auto" w:fill="FFFFFF"/>
        </w:rPr>
        <w:t>New York, NY</w:t>
      </w:r>
      <w:r w:rsidR="00D85FA2" w:rsidRPr="00D85FA2">
        <w:rPr>
          <w:rFonts w:ascii="Calibri" w:eastAsia="Times New Roman" w:hAnsi="Calibri" w:cs="Arial"/>
          <w:b/>
          <w:i/>
          <w:color w:val="000000"/>
          <w:shd w:val="clear" w:color="auto" w:fill="FFFFFF"/>
        </w:rPr>
        <w:t xml:space="preserve"> - </w:t>
      </w:r>
      <w:r w:rsidRPr="001D5C16">
        <w:rPr>
          <w:rFonts w:ascii="Calibri" w:eastAsia="Times New Roman" w:hAnsi="Calibri" w:cs="Arial"/>
          <w:color w:val="000000"/>
          <w:shd w:val="clear" w:color="auto" w:fill="FFFFFF"/>
        </w:rPr>
        <w:t>The Audio Engineering Society announced that its 139</w:t>
      </w:r>
      <w:r w:rsidRPr="001D5C16">
        <w:rPr>
          <w:rFonts w:ascii="Calibri" w:eastAsia="Times New Roman" w:hAnsi="Calibri" w:cs="Arial"/>
          <w:color w:val="000000"/>
          <w:shd w:val="clear" w:color="auto" w:fill="FFFFFF"/>
          <w:vertAlign w:val="superscript"/>
        </w:rPr>
        <w:t>th</w:t>
      </w:r>
      <w:r w:rsidRPr="001D5C16">
        <w:rPr>
          <w:rFonts w:ascii="Calibri" w:eastAsia="Times New Roman" w:hAnsi="Calibri" w:cs="Arial"/>
          <w:color w:val="000000"/>
          <w:shd w:val="clear" w:color="auto" w:fill="FFFFFF"/>
        </w:rPr>
        <w:t xml:space="preserve"> Convention </w:t>
      </w:r>
      <w:proofErr w:type="gramStart"/>
      <w:r w:rsidRPr="001D5C16">
        <w:rPr>
          <w:rFonts w:ascii="Calibri" w:eastAsia="Times New Roman" w:hAnsi="Calibri" w:cs="Arial"/>
          <w:color w:val="000000"/>
          <w:shd w:val="clear" w:color="auto" w:fill="FFFFFF"/>
        </w:rPr>
        <w:t>will</w:t>
      </w:r>
      <w:proofErr w:type="gramEnd"/>
      <w:r w:rsidRPr="001D5C16">
        <w:rPr>
          <w:rFonts w:ascii="Calibri" w:eastAsia="Times New Roman" w:hAnsi="Calibri" w:cs="Arial"/>
          <w:color w:val="000000"/>
          <w:shd w:val="clear" w:color="auto" w:fill="FFFFFF"/>
        </w:rPr>
        <w:t xml:space="preserve"> be held at the Jacob </w:t>
      </w:r>
      <w:proofErr w:type="spellStart"/>
      <w:r w:rsidRPr="001D5C16">
        <w:rPr>
          <w:rFonts w:ascii="Calibri" w:eastAsia="Times New Roman" w:hAnsi="Calibri" w:cs="Arial"/>
          <w:color w:val="000000"/>
          <w:shd w:val="clear" w:color="auto" w:fill="FFFFFF"/>
        </w:rPr>
        <w:t>Javits</w:t>
      </w:r>
      <w:proofErr w:type="spellEnd"/>
      <w:r w:rsidRPr="001D5C16">
        <w:rPr>
          <w:rFonts w:ascii="Calibri" w:eastAsia="Times New Roman" w:hAnsi="Calibri" w:cs="Arial"/>
          <w:color w:val="000000"/>
          <w:shd w:val="clear" w:color="auto" w:fill="FFFFFF"/>
        </w:rPr>
        <w:t xml:space="preserve"> Center in New York from Oct</w:t>
      </w:r>
      <w:r>
        <w:rPr>
          <w:rFonts w:ascii="Calibri" w:eastAsia="Times New Roman" w:hAnsi="Calibri" w:cs="Arial"/>
          <w:color w:val="000000"/>
          <w:shd w:val="clear" w:color="auto" w:fill="FFFFFF"/>
        </w:rPr>
        <w:t>.</w:t>
      </w:r>
      <w:r w:rsidRPr="001D5C16">
        <w:rPr>
          <w:rFonts w:ascii="Calibri" w:eastAsia="Times New Roman" w:hAnsi="Calibri" w:cs="Arial"/>
          <w:color w:val="000000"/>
          <w:shd w:val="clear" w:color="auto" w:fill="FFFFFF"/>
        </w:rPr>
        <w:t xml:space="preserve"> 29 through Nov</w:t>
      </w:r>
      <w:r>
        <w:rPr>
          <w:rFonts w:ascii="Calibri" w:eastAsia="Times New Roman" w:hAnsi="Calibri" w:cs="Arial"/>
          <w:color w:val="000000"/>
          <w:shd w:val="clear" w:color="auto" w:fill="FFFFFF"/>
        </w:rPr>
        <w:t>.</w:t>
      </w:r>
      <w:r w:rsidRPr="001D5C16">
        <w:rPr>
          <w:rFonts w:ascii="Calibri" w:eastAsia="Times New Roman" w:hAnsi="Calibri" w:cs="Arial"/>
          <w:color w:val="000000"/>
          <w:shd w:val="clear" w:color="auto" w:fill="FFFFFF"/>
        </w:rPr>
        <w:t xml:space="preserve"> 1, 2015. The Empire State Building will host an event in celebration of the 50</w:t>
      </w:r>
      <w:r w:rsidRPr="001D5C16">
        <w:rPr>
          <w:rFonts w:ascii="Calibri" w:eastAsia="Times New Roman" w:hAnsi="Calibri" w:cs="Arial"/>
          <w:color w:val="000000"/>
          <w:shd w:val="clear" w:color="auto" w:fill="FFFFFF"/>
          <w:vertAlign w:val="superscript"/>
        </w:rPr>
        <w:t>th</w:t>
      </w:r>
      <w:r w:rsidRPr="001D5C16">
        <w:rPr>
          <w:rFonts w:ascii="Calibri" w:eastAsia="Times New Roman" w:hAnsi="Calibri" w:cs="Arial"/>
          <w:color w:val="000000"/>
          <w:shd w:val="clear" w:color="auto" w:fill="FFFFFF"/>
        </w:rPr>
        <w:t xml:space="preserve"> anniversary of the </w:t>
      </w:r>
      <w:r>
        <w:rPr>
          <w:rFonts w:ascii="Calibri" w:eastAsia="Times New Roman" w:hAnsi="Calibri" w:cs="Arial"/>
          <w:color w:val="000000"/>
          <w:shd w:val="clear" w:color="auto" w:fill="FFFFFF"/>
        </w:rPr>
        <w:t>m</w:t>
      </w:r>
      <w:r w:rsidRPr="001D5C16">
        <w:rPr>
          <w:rFonts w:ascii="Calibri" w:eastAsia="Times New Roman" w:hAnsi="Calibri" w:cs="Arial"/>
          <w:color w:val="000000"/>
          <w:shd w:val="clear" w:color="auto" w:fill="FFFFFF"/>
        </w:rPr>
        <w:t>aster FM broadcast service, a technological marvel first constructed and used at the Empire State Building in 1965. The Audio Engineering Society, in conjunction with the Society of Broadcast Engineers, will host an informative presentation covering the technology and the techniques of the first and current combiner master FM antenna that serves the number one market in the United States. Attendees will have the opportunity to hear from the innovators, engineers and radio stations who serve the millions of listeners daily in the New York Tri-State region.</w:t>
      </w:r>
    </w:p>
    <w:p w14:paraId="0F6A7C1D"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03280F40" w14:textId="6DF18497"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 xml:space="preserve">A broadcast industry all-star panel, will be hosted and produced by David </w:t>
      </w:r>
      <w:proofErr w:type="spellStart"/>
      <w:r w:rsidRPr="001D5C16">
        <w:rPr>
          <w:rFonts w:ascii="Calibri" w:eastAsia="Times New Roman" w:hAnsi="Calibri" w:cs="Arial"/>
          <w:color w:val="000000"/>
          <w:shd w:val="clear" w:color="auto" w:fill="FFFFFF"/>
        </w:rPr>
        <w:t>Bialik</w:t>
      </w:r>
      <w:proofErr w:type="spellEnd"/>
      <w:r w:rsidRPr="001D5C16">
        <w:rPr>
          <w:rFonts w:ascii="Calibri" w:eastAsia="Times New Roman" w:hAnsi="Calibri" w:cs="Arial"/>
          <w:color w:val="000000"/>
          <w:shd w:val="clear" w:color="auto" w:fill="FFFFFF"/>
        </w:rPr>
        <w:t xml:space="preserve">, chairman of the AES broadcast and streaming program, and moderated by Scott </w:t>
      </w:r>
      <w:proofErr w:type="spellStart"/>
      <w:r w:rsidRPr="001D5C16">
        <w:rPr>
          <w:rFonts w:ascii="Calibri" w:eastAsia="Times New Roman" w:hAnsi="Calibri" w:cs="Arial"/>
          <w:color w:val="000000"/>
          <w:shd w:val="clear" w:color="auto" w:fill="FFFFFF"/>
        </w:rPr>
        <w:t>Fybush</w:t>
      </w:r>
      <w:proofErr w:type="spellEnd"/>
      <w:r w:rsidRPr="001D5C16">
        <w:rPr>
          <w:rFonts w:ascii="Calibri" w:eastAsia="Times New Roman" w:hAnsi="Calibri" w:cs="Arial"/>
          <w:color w:val="000000"/>
          <w:shd w:val="clear" w:color="auto" w:fill="FFFFFF"/>
        </w:rPr>
        <w:t>, a well-known industry journalist and tower site expert. Tickets will be required for this limited seating event. Availability will start Oct</w:t>
      </w:r>
      <w:r>
        <w:rPr>
          <w:rFonts w:ascii="Calibri" w:eastAsia="Times New Roman" w:hAnsi="Calibri" w:cs="Arial"/>
          <w:color w:val="000000"/>
          <w:shd w:val="clear" w:color="auto" w:fill="FFFFFF"/>
        </w:rPr>
        <w:t>.</w:t>
      </w:r>
      <w:r w:rsidRPr="001D5C16">
        <w:rPr>
          <w:rFonts w:ascii="Calibri" w:eastAsia="Times New Roman" w:hAnsi="Calibri" w:cs="Arial"/>
          <w:color w:val="000000"/>
          <w:shd w:val="clear" w:color="auto" w:fill="FFFFFF"/>
        </w:rPr>
        <w:t xml:space="preserve"> 28 at the </w:t>
      </w:r>
      <w:proofErr w:type="spellStart"/>
      <w:r w:rsidRPr="001D5C16">
        <w:rPr>
          <w:rFonts w:ascii="Calibri" w:eastAsia="Times New Roman" w:hAnsi="Calibri" w:cs="Arial"/>
          <w:color w:val="000000"/>
          <w:shd w:val="clear" w:color="auto" w:fill="FFFFFF"/>
        </w:rPr>
        <w:t>Javits</w:t>
      </w:r>
      <w:proofErr w:type="spellEnd"/>
      <w:r w:rsidRPr="001D5C16">
        <w:rPr>
          <w:rFonts w:ascii="Calibri" w:eastAsia="Times New Roman" w:hAnsi="Calibri" w:cs="Arial"/>
          <w:color w:val="000000"/>
          <w:shd w:val="clear" w:color="auto" w:fill="FFFFFF"/>
        </w:rPr>
        <w:t xml:space="preserve"> Center.  For more information closer to the date, please visit aes.org.</w:t>
      </w:r>
    </w:p>
    <w:p w14:paraId="32DDABE5"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7D183905" w14:textId="77777777" w:rsidR="001D5C16" w:rsidRPr="001D5C16" w:rsidRDefault="001D5C16" w:rsidP="001D5C16">
      <w:pPr>
        <w:spacing w:after="0" w:line="240" w:lineRule="auto"/>
        <w:jc w:val="center"/>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 # #</w:t>
      </w:r>
    </w:p>
    <w:p w14:paraId="25507AF1"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1B89286D" w14:textId="77777777" w:rsidR="001D5C16" w:rsidRPr="001D5C16" w:rsidRDefault="001D5C16" w:rsidP="001D5C16">
      <w:pPr>
        <w:spacing w:after="0" w:line="240" w:lineRule="auto"/>
        <w:rPr>
          <w:rFonts w:ascii="Calibri" w:eastAsia="Times New Roman" w:hAnsi="Calibri" w:cs="Arial"/>
          <w:b/>
          <w:color w:val="000000"/>
          <w:shd w:val="clear" w:color="auto" w:fill="FFFFFF"/>
        </w:rPr>
      </w:pPr>
      <w:r w:rsidRPr="001D5C16">
        <w:rPr>
          <w:rFonts w:ascii="Calibri" w:eastAsia="Times New Roman" w:hAnsi="Calibri" w:cs="Arial"/>
          <w:b/>
          <w:color w:val="000000"/>
          <w:shd w:val="clear" w:color="auto" w:fill="FFFFFF"/>
        </w:rPr>
        <w:t>About the SBE</w:t>
      </w:r>
    </w:p>
    <w:p w14:paraId="59FC28E9" w14:textId="3F78F027" w:rsidR="001D5C16" w:rsidRDefault="001D5C16" w:rsidP="001D5C16">
      <w:pPr>
        <w:spacing w:after="0" w:line="240" w:lineRule="auto"/>
        <w:rPr>
          <w:rFonts w:ascii="Calibri" w:hAnsi="Calibri"/>
        </w:rPr>
      </w:pPr>
      <w:r w:rsidRPr="00D85FA2">
        <w:rPr>
          <w:rFonts w:ascii="Calibri" w:hAnsi="Calibri"/>
        </w:rPr>
        <w:t>The Society of Broadcast Engineers is the professional organization of television and radio engineers and those in relat</w:t>
      </w:r>
      <w:r>
        <w:rPr>
          <w:rFonts w:ascii="Calibri" w:hAnsi="Calibri"/>
        </w:rPr>
        <w:t>ed fields. SBE has more than 5,1</w:t>
      </w:r>
      <w:r w:rsidRPr="00D85FA2">
        <w:rPr>
          <w:rFonts w:ascii="Calibri" w:hAnsi="Calibri"/>
        </w:rPr>
        <w:t>00 members in 114 chapters across the United States and in Hong Kong. There are also members in more than 30 other countries. Most chapters meet monthly and offer educational programs and an opportunity to network with other engineers. SBE offers the largest and most recognized certification program for broadcast engineers, operators and technicians, with more than 4,500 certifications currently active.</w:t>
      </w:r>
    </w:p>
    <w:p w14:paraId="72EE4853" w14:textId="77777777" w:rsidR="001D5C16" w:rsidRDefault="001D5C16" w:rsidP="001D5C16">
      <w:pPr>
        <w:spacing w:after="0" w:line="240" w:lineRule="auto"/>
        <w:rPr>
          <w:rFonts w:ascii="Calibri" w:hAnsi="Calibri"/>
        </w:rPr>
      </w:pPr>
    </w:p>
    <w:p w14:paraId="3A598B9E" w14:textId="184E02CB" w:rsidR="001D5C16" w:rsidRDefault="001D5C16" w:rsidP="001D5C16">
      <w:pPr>
        <w:spacing w:after="0" w:line="240" w:lineRule="auto"/>
        <w:rPr>
          <w:rFonts w:ascii="Calibri" w:eastAsia="Times New Roman" w:hAnsi="Calibri" w:cs="Arial"/>
          <w:color w:val="000000"/>
          <w:shd w:val="clear" w:color="auto" w:fill="FFFFFF"/>
        </w:rPr>
      </w:pPr>
      <w:r w:rsidRPr="00D85FA2">
        <w:rPr>
          <w:rFonts w:ascii="Calibri" w:hAnsi="Calibri"/>
        </w:rPr>
        <w:t xml:space="preserve">For more information about the SBE, contact John L. </w:t>
      </w:r>
      <w:proofErr w:type="spellStart"/>
      <w:r w:rsidRPr="00D85FA2">
        <w:rPr>
          <w:rFonts w:ascii="Calibri" w:hAnsi="Calibri"/>
        </w:rPr>
        <w:t>Poray</w:t>
      </w:r>
      <w:proofErr w:type="spellEnd"/>
      <w:r w:rsidRPr="00D85FA2">
        <w:rPr>
          <w:rFonts w:ascii="Calibri" w:hAnsi="Calibri"/>
        </w:rPr>
        <w:t xml:space="preserve">, CAE, Executive Director, at </w:t>
      </w:r>
      <w:hyperlink r:id="rId5" w:history="1">
        <w:r w:rsidRPr="00D85FA2">
          <w:rPr>
            <w:rStyle w:val="Hyperlink"/>
            <w:rFonts w:ascii="Calibri" w:hAnsi="Calibri"/>
          </w:rPr>
          <w:t>jporay@sbe.org</w:t>
        </w:r>
      </w:hyperlink>
      <w:r w:rsidRPr="00D85FA2">
        <w:rPr>
          <w:rFonts w:ascii="Calibri" w:hAnsi="Calibri"/>
        </w:rPr>
        <w:t xml:space="preserve"> or 317-846-9000, or visit the SBE website, </w:t>
      </w:r>
      <w:hyperlink r:id="rId6" w:history="1">
        <w:r w:rsidRPr="00550DB4">
          <w:rPr>
            <w:rStyle w:val="Hyperlink"/>
            <w:rFonts w:ascii="Calibri" w:hAnsi="Calibri"/>
          </w:rPr>
          <w:t>www.sbe.org</w:t>
        </w:r>
      </w:hyperlink>
      <w:r w:rsidRPr="00D85FA2">
        <w:rPr>
          <w:rFonts w:ascii="Calibri" w:hAnsi="Calibri"/>
        </w:rPr>
        <w:t>.</w:t>
      </w:r>
    </w:p>
    <w:p w14:paraId="7C64007F"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2373F16A" w14:textId="77777777" w:rsidR="001D5C16" w:rsidRPr="001D5C16" w:rsidRDefault="001D5C16" w:rsidP="001D5C16">
      <w:pPr>
        <w:spacing w:after="0" w:line="240" w:lineRule="auto"/>
        <w:rPr>
          <w:rFonts w:ascii="Calibri" w:eastAsia="Times New Roman" w:hAnsi="Calibri" w:cs="Arial"/>
          <w:b/>
          <w:color w:val="000000"/>
          <w:shd w:val="clear" w:color="auto" w:fill="FFFFFF"/>
        </w:rPr>
      </w:pPr>
      <w:r w:rsidRPr="001D5C16">
        <w:rPr>
          <w:rFonts w:ascii="Calibri" w:eastAsia="Times New Roman" w:hAnsi="Calibri" w:cs="Arial"/>
          <w:b/>
          <w:color w:val="000000"/>
          <w:shd w:val="clear" w:color="auto" w:fill="FFFFFF"/>
        </w:rPr>
        <w:t>About the Audio Engineering Society</w:t>
      </w:r>
    </w:p>
    <w:p w14:paraId="32012AED" w14:textId="7E36E2AC"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 xml:space="preserve">The Audio Engineering Society was formed in 1948 and now counts over 14,000 members throughout </w:t>
      </w:r>
      <w:proofErr w:type="gramStart"/>
      <w:r w:rsidRPr="001D5C16">
        <w:rPr>
          <w:rFonts w:ascii="Calibri" w:eastAsia="Times New Roman" w:hAnsi="Calibri" w:cs="Arial"/>
          <w:color w:val="000000"/>
          <w:shd w:val="clear" w:color="auto" w:fill="FFFFFF"/>
        </w:rPr>
        <w:t>the</w:t>
      </w:r>
      <w:proofErr w:type="gramEnd"/>
      <w:r w:rsidRPr="001D5C16">
        <w:rPr>
          <w:rFonts w:ascii="Calibri" w:eastAsia="Times New Roman" w:hAnsi="Calibri" w:cs="Arial"/>
          <w:color w:val="000000"/>
          <w:shd w:val="clear" w:color="auto" w:fill="FFFFFF"/>
        </w:rPr>
        <w:t xml:space="preserve"> U.S., Latin America, Europe, Japan and the Far East. The organization serves as the pivotal force in the exchange and dissemination of technical information for the industry. Currently, its members are affiliated with more than 75 AES professional sections and more than 95 AES student sections around the world. Section activities may include guest speakers, technical tours, demonstrations and social functions. Through local AES section events, members experience valuable opportunities for professional networking and personal growth. For addi</w:t>
      </w:r>
      <w:r>
        <w:rPr>
          <w:rFonts w:ascii="Calibri" w:eastAsia="Times New Roman" w:hAnsi="Calibri" w:cs="Arial"/>
          <w:color w:val="000000"/>
          <w:shd w:val="clear" w:color="auto" w:fill="FFFFFF"/>
        </w:rPr>
        <w:t xml:space="preserve">tional information visit </w:t>
      </w:r>
      <w:hyperlink r:id="rId7" w:history="1">
        <w:r w:rsidRPr="00DC6F02">
          <w:rPr>
            <w:rStyle w:val="Hyperlink"/>
            <w:rFonts w:ascii="Calibri" w:eastAsia="Times New Roman" w:hAnsi="Calibri" w:cs="Arial"/>
            <w:shd w:val="clear" w:color="auto" w:fill="FFFFFF"/>
          </w:rPr>
          <w:t>www.aes.org</w:t>
        </w:r>
      </w:hyperlink>
      <w:r w:rsidRPr="001D5C16">
        <w:rPr>
          <w:rFonts w:ascii="Calibri" w:eastAsia="Times New Roman" w:hAnsi="Calibri" w:cs="Arial"/>
          <w:color w:val="000000"/>
          <w:shd w:val="clear" w:color="auto" w:fill="FFFFFF"/>
        </w:rPr>
        <w:t xml:space="preserve">. This year’s </w:t>
      </w:r>
      <w:r w:rsidRPr="001D5C16">
        <w:rPr>
          <w:rFonts w:ascii="Calibri" w:eastAsia="Times New Roman" w:hAnsi="Calibri" w:cs="Arial"/>
          <w:color w:val="000000"/>
          <w:shd w:val="clear" w:color="auto" w:fill="FFFFFF"/>
        </w:rPr>
        <w:lastRenderedPageBreak/>
        <w:t>139</w:t>
      </w:r>
      <w:r w:rsidRPr="001D5C16">
        <w:rPr>
          <w:rFonts w:ascii="Calibri" w:eastAsia="Times New Roman" w:hAnsi="Calibri" w:cs="Arial"/>
          <w:color w:val="000000"/>
          <w:shd w:val="clear" w:color="auto" w:fill="FFFFFF"/>
          <w:vertAlign w:val="superscript"/>
        </w:rPr>
        <w:t>th</w:t>
      </w:r>
      <w:r w:rsidRPr="001D5C16">
        <w:rPr>
          <w:rFonts w:ascii="Calibri" w:eastAsia="Times New Roman" w:hAnsi="Calibri" w:cs="Arial"/>
          <w:color w:val="000000"/>
          <w:shd w:val="clear" w:color="auto" w:fill="FFFFFF"/>
        </w:rPr>
        <w:t xml:space="preserve"> AES International Convention will once again take over the professional audio landscape of New York City, Oct</w:t>
      </w:r>
      <w:r>
        <w:rPr>
          <w:rFonts w:ascii="Calibri" w:eastAsia="Times New Roman" w:hAnsi="Calibri" w:cs="Arial"/>
          <w:color w:val="000000"/>
          <w:shd w:val="clear" w:color="auto" w:fill="FFFFFF"/>
        </w:rPr>
        <w:t>.</w:t>
      </w:r>
      <w:r w:rsidRPr="001D5C16">
        <w:rPr>
          <w:rFonts w:ascii="Calibri" w:eastAsia="Times New Roman" w:hAnsi="Calibri" w:cs="Arial"/>
          <w:color w:val="000000"/>
          <w:shd w:val="clear" w:color="auto" w:fill="FFFFFF"/>
        </w:rPr>
        <w:t xml:space="preserve"> 29 </w:t>
      </w:r>
      <w:r>
        <w:rPr>
          <w:rFonts w:ascii="Calibri" w:eastAsia="Times New Roman" w:hAnsi="Calibri" w:cs="Arial"/>
          <w:color w:val="000000"/>
          <w:shd w:val="clear" w:color="auto" w:fill="FFFFFF"/>
        </w:rPr>
        <w:t>-</w:t>
      </w:r>
      <w:r w:rsidRPr="001D5C16">
        <w:rPr>
          <w:rFonts w:ascii="Calibri" w:eastAsia="Times New Roman" w:hAnsi="Calibri" w:cs="Arial"/>
          <w:color w:val="000000"/>
          <w:shd w:val="clear" w:color="auto" w:fill="FFFFFF"/>
        </w:rPr>
        <w:t xml:space="preserve"> Nov</w:t>
      </w:r>
      <w:r>
        <w:rPr>
          <w:rFonts w:ascii="Calibri" w:eastAsia="Times New Roman" w:hAnsi="Calibri" w:cs="Arial"/>
          <w:color w:val="000000"/>
          <w:shd w:val="clear" w:color="auto" w:fill="FFFFFF"/>
        </w:rPr>
        <w:t>.</w:t>
      </w:r>
      <w:r w:rsidRPr="001D5C16">
        <w:rPr>
          <w:rFonts w:ascii="Calibri" w:eastAsia="Times New Roman" w:hAnsi="Calibri" w:cs="Arial"/>
          <w:color w:val="000000"/>
          <w:shd w:val="clear" w:color="auto" w:fill="FFFFFF"/>
        </w:rPr>
        <w:t xml:space="preserve"> 1, 2015, at the Jacob </w:t>
      </w:r>
      <w:proofErr w:type="spellStart"/>
      <w:r w:rsidRPr="001D5C16">
        <w:rPr>
          <w:rFonts w:ascii="Calibri" w:eastAsia="Times New Roman" w:hAnsi="Calibri" w:cs="Arial"/>
          <w:color w:val="000000"/>
          <w:shd w:val="clear" w:color="auto" w:fill="FFFFFF"/>
        </w:rPr>
        <w:t>Javits</w:t>
      </w:r>
      <w:proofErr w:type="spellEnd"/>
      <w:r w:rsidRPr="001D5C16">
        <w:rPr>
          <w:rFonts w:ascii="Calibri" w:eastAsia="Times New Roman" w:hAnsi="Calibri" w:cs="Arial"/>
          <w:color w:val="000000"/>
          <w:shd w:val="clear" w:color="auto" w:fill="FFFFFF"/>
        </w:rPr>
        <w:t xml:space="preserve"> Center four days of in-depth </w:t>
      </w:r>
      <w:r>
        <w:rPr>
          <w:rFonts w:ascii="Calibri" w:eastAsia="Times New Roman" w:hAnsi="Calibri" w:cs="Arial"/>
          <w:color w:val="000000"/>
          <w:shd w:val="clear" w:color="auto" w:fill="FFFFFF"/>
        </w:rPr>
        <w:t>t</w:t>
      </w:r>
      <w:r w:rsidRPr="001D5C16">
        <w:rPr>
          <w:rFonts w:ascii="Calibri" w:eastAsia="Times New Roman" w:hAnsi="Calibri" w:cs="Arial"/>
          <w:color w:val="000000"/>
          <w:shd w:val="clear" w:color="auto" w:fill="FFFFFF"/>
        </w:rPr>
        <w:t xml:space="preserve">ech </w:t>
      </w:r>
      <w:r>
        <w:rPr>
          <w:rFonts w:ascii="Calibri" w:eastAsia="Times New Roman" w:hAnsi="Calibri" w:cs="Arial"/>
          <w:color w:val="000000"/>
          <w:shd w:val="clear" w:color="auto" w:fill="FFFFFF"/>
        </w:rPr>
        <w:t>program for audio professionals.</w:t>
      </w:r>
    </w:p>
    <w:p w14:paraId="71D8A182"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1EB8E925" w14:textId="77777777" w:rsidR="001D5C16" w:rsidRPr="001D5C16" w:rsidRDefault="001D5C16" w:rsidP="001D5C16">
      <w:pPr>
        <w:spacing w:after="0" w:line="240" w:lineRule="auto"/>
        <w:rPr>
          <w:rFonts w:ascii="Calibri" w:eastAsia="Times New Roman" w:hAnsi="Calibri" w:cs="Arial"/>
          <w:b/>
          <w:color w:val="000000"/>
          <w:shd w:val="clear" w:color="auto" w:fill="FFFFFF"/>
        </w:rPr>
      </w:pPr>
      <w:r w:rsidRPr="001D5C16">
        <w:rPr>
          <w:rFonts w:ascii="Calibri" w:eastAsia="Times New Roman" w:hAnsi="Calibri" w:cs="Arial"/>
          <w:b/>
          <w:color w:val="000000"/>
          <w:shd w:val="clear" w:color="auto" w:fill="FFFFFF"/>
        </w:rPr>
        <w:t>About the Master FM Antenna on the Empire State Building</w:t>
      </w:r>
    </w:p>
    <w:p w14:paraId="36D50017" w14:textId="77777777"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Prior to 1965, only one station could broadcast from one antenna. The invention of a combined antenna system allowed multiple Radio stations to broadcast from one antenna array.</w:t>
      </w:r>
    </w:p>
    <w:p w14:paraId="24714F6B"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2A008647" w14:textId="1AA2CD35"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 xml:space="preserve">In 1965, Andrew Alford of the Alford Manufacturing Co, and Frank </w:t>
      </w:r>
      <w:proofErr w:type="spellStart"/>
      <w:r w:rsidRPr="001D5C16">
        <w:rPr>
          <w:rFonts w:ascii="Calibri" w:eastAsia="Times New Roman" w:hAnsi="Calibri" w:cs="Arial"/>
          <w:color w:val="000000"/>
          <w:shd w:val="clear" w:color="auto" w:fill="FFFFFF"/>
        </w:rPr>
        <w:t>Kear</w:t>
      </w:r>
      <w:proofErr w:type="spellEnd"/>
      <w:r w:rsidRPr="001D5C16">
        <w:rPr>
          <w:rFonts w:ascii="Calibri" w:eastAsia="Times New Roman" w:hAnsi="Calibri" w:cs="Arial"/>
          <w:color w:val="000000"/>
          <w:shd w:val="clear" w:color="auto" w:fill="FFFFFF"/>
        </w:rPr>
        <w:t xml:space="preserve"> of the consulting firm of </w:t>
      </w:r>
      <w:proofErr w:type="spellStart"/>
      <w:r w:rsidRPr="001D5C16">
        <w:rPr>
          <w:rFonts w:ascii="Calibri" w:eastAsia="Times New Roman" w:hAnsi="Calibri" w:cs="Arial"/>
          <w:color w:val="000000"/>
          <w:shd w:val="clear" w:color="auto" w:fill="FFFFFF"/>
        </w:rPr>
        <w:t>Kear</w:t>
      </w:r>
      <w:proofErr w:type="spellEnd"/>
      <w:r w:rsidRPr="001D5C16">
        <w:rPr>
          <w:rFonts w:ascii="Calibri" w:eastAsia="Times New Roman" w:hAnsi="Calibri" w:cs="Arial"/>
          <w:color w:val="000000"/>
          <w:shd w:val="clear" w:color="auto" w:fill="FFFFFF"/>
        </w:rPr>
        <w:t xml:space="preserve"> &amp; Kennedy co-invented the first master FM combiner system in the world designed to allow individual FM stations to broadcast simultaneously from one source. The first of its kind, the Alford Master Combined Antenna system was an innovative technological breakthrough that saved money, allowed more stations to broadcast from a superior location and height atop the Empire State Building. The original antenna, commonly called the Alford antenna is still in use today as a back-up antenna and works exactly as it did when installed in 1965. The invention is now used all over the world.</w:t>
      </w:r>
    </w:p>
    <w:p w14:paraId="712C136D"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42F2414C" w14:textId="77777777" w:rsidR="001D5C16" w:rsidRPr="001D5C16" w:rsidRDefault="001D5C16" w:rsidP="001D5C16">
      <w:pPr>
        <w:spacing w:after="0" w:line="240" w:lineRule="auto"/>
        <w:rPr>
          <w:rFonts w:ascii="Calibri" w:eastAsia="Times New Roman" w:hAnsi="Calibri" w:cs="Arial"/>
          <w:b/>
          <w:color w:val="000000"/>
          <w:shd w:val="clear" w:color="auto" w:fill="FFFFFF"/>
        </w:rPr>
      </w:pPr>
      <w:r w:rsidRPr="001D5C16">
        <w:rPr>
          <w:rFonts w:ascii="Calibri" w:eastAsia="Times New Roman" w:hAnsi="Calibri" w:cs="Arial"/>
          <w:b/>
          <w:color w:val="000000"/>
          <w:shd w:val="clear" w:color="auto" w:fill="FFFFFF"/>
        </w:rPr>
        <w:t>About Empire State Building Broadcasting</w:t>
      </w:r>
    </w:p>
    <w:p w14:paraId="62BFCE75" w14:textId="65A5B496"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 xml:space="preserve">Empire State Building (ESB) </w:t>
      </w:r>
      <w:proofErr w:type="gramStart"/>
      <w:r w:rsidRPr="001D5C16">
        <w:rPr>
          <w:rFonts w:ascii="Calibri" w:eastAsia="Times New Roman" w:hAnsi="Calibri" w:cs="Arial"/>
          <w:color w:val="000000"/>
          <w:shd w:val="clear" w:color="auto" w:fill="FFFFFF"/>
        </w:rPr>
        <w:t>Broadcasting</w:t>
      </w:r>
      <w:proofErr w:type="gramEnd"/>
      <w:r w:rsidRPr="001D5C16">
        <w:rPr>
          <w:rFonts w:ascii="Calibri" w:eastAsia="Times New Roman" w:hAnsi="Calibri" w:cs="Arial"/>
          <w:color w:val="000000"/>
          <w:shd w:val="clear" w:color="auto" w:fill="FFFFFF"/>
        </w:rPr>
        <w:t xml:space="preserve"> remains at the center of the New York Tri-State Region’s broadcasting operations. ESB</w:t>
      </w:r>
      <w:r>
        <w:rPr>
          <w:rFonts w:ascii="Calibri" w:eastAsia="Times New Roman" w:hAnsi="Calibri" w:cs="Arial"/>
          <w:color w:val="000000"/>
          <w:shd w:val="clear" w:color="auto" w:fill="FFFFFF"/>
        </w:rPr>
        <w:t>'</w:t>
      </w:r>
      <w:r w:rsidRPr="001D5C16">
        <w:rPr>
          <w:rFonts w:ascii="Calibri" w:eastAsia="Times New Roman" w:hAnsi="Calibri" w:cs="Arial"/>
          <w:color w:val="000000"/>
          <w:shd w:val="clear" w:color="auto" w:fill="FFFFFF"/>
        </w:rPr>
        <w:t>s central location and strengthened technological backbone allows delivery of over-the-air broadcast signals to the entire designated market area. ESB</w:t>
      </w:r>
      <w:r>
        <w:rPr>
          <w:rFonts w:ascii="Calibri" w:eastAsia="Times New Roman" w:hAnsi="Calibri" w:cs="Arial"/>
          <w:color w:val="000000"/>
          <w:shd w:val="clear" w:color="auto" w:fill="FFFFFF"/>
        </w:rPr>
        <w:t>'s</w:t>
      </w:r>
      <w:r w:rsidRPr="001D5C16">
        <w:rPr>
          <w:rFonts w:ascii="Calibri" w:eastAsia="Times New Roman" w:hAnsi="Calibri" w:cs="Arial"/>
          <w:color w:val="000000"/>
          <w:shd w:val="clear" w:color="auto" w:fill="FFFFFF"/>
        </w:rPr>
        <w:t xml:space="preserve"> rebuilt telecommunications infrastructure provides broadcasters and the entire building with a state-of-the-art communications backbone with redundancies to assure the most robust and reliable communications systems anywhere. ESB offers combiner and transmitter rooms and communications facilities to accommodate all needs including endless combinations of setback space, offering multiple antennae location options for various broadcasting needs. ESB is a state-of-the-art physical plant from its comprehensive power distribution and RF Monitoring System to its work safety and security protocols, ensuring the highest level of service to their broadcasting and telecommunications clients.</w:t>
      </w:r>
    </w:p>
    <w:p w14:paraId="73605423"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5188C9A9" w14:textId="756824FD"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Historically called the 8</w:t>
      </w:r>
      <w:r w:rsidRPr="001D5C16">
        <w:rPr>
          <w:rFonts w:ascii="Calibri" w:eastAsia="Times New Roman" w:hAnsi="Calibri" w:cs="Arial"/>
          <w:color w:val="000000"/>
          <w:shd w:val="clear" w:color="auto" w:fill="FFFFFF"/>
          <w:vertAlign w:val="superscript"/>
        </w:rPr>
        <w:t>th</w:t>
      </w:r>
      <w:r w:rsidRPr="001D5C16">
        <w:rPr>
          <w:rFonts w:ascii="Calibri" w:eastAsia="Times New Roman" w:hAnsi="Calibri" w:cs="Arial"/>
          <w:color w:val="000000"/>
          <w:shd w:val="clear" w:color="auto" w:fill="FFFFFF"/>
        </w:rPr>
        <w:t xml:space="preserve"> wonder of the world</w:t>
      </w:r>
      <w:r>
        <w:rPr>
          <w:rFonts w:ascii="Calibri" w:eastAsia="Times New Roman" w:hAnsi="Calibri" w:cs="Arial"/>
          <w:color w:val="000000"/>
          <w:shd w:val="clear" w:color="auto" w:fill="FFFFFF"/>
        </w:rPr>
        <w:t xml:space="preserve">, </w:t>
      </w:r>
      <w:r w:rsidRPr="001D5C16">
        <w:rPr>
          <w:rFonts w:ascii="Calibri" w:eastAsia="Times New Roman" w:hAnsi="Calibri" w:cs="Arial"/>
          <w:color w:val="000000"/>
          <w:shd w:val="clear" w:color="auto" w:fill="FFFFFF"/>
        </w:rPr>
        <w:t xml:space="preserve">the building reflects the evolution of broadcasting. It was where Armstrong perfected his FM </w:t>
      </w:r>
      <w:r>
        <w:rPr>
          <w:rFonts w:ascii="Calibri" w:eastAsia="Times New Roman" w:hAnsi="Calibri" w:cs="Arial"/>
          <w:color w:val="000000"/>
          <w:shd w:val="clear" w:color="auto" w:fill="FFFFFF"/>
        </w:rPr>
        <w:t>r</w:t>
      </w:r>
      <w:r w:rsidRPr="001D5C16">
        <w:rPr>
          <w:rFonts w:ascii="Calibri" w:eastAsia="Times New Roman" w:hAnsi="Calibri" w:cs="Arial"/>
          <w:color w:val="000000"/>
          <w:shd w:val="clear" w:color="auto" w:fill="FFFFFF"/>
        </w:rPr>
        <w:t xml:space="preserve">adio broadcast system; experimental TV started in the US, early color TV was broadcast and continues today as a communications hub adding advanced broadband and telecommunications, along with hundreds of other transmissions. Broadcasters call it their transmission home, with 19 FM stations and 14 TV stations broadcasting over the air. Stations broadcasting from the tower include those from ABC-Disney, CBS, NBC Universal, Fox Television Stations, Univision, </w:t>
      </w:r>
      <w:proofErr w:type="spellStart"/>
      <w:r w:rsidRPr="001D5C16">
        <w:rPr>
          <w:rFonts w:ascii="Calibri" w:eastAsia="Times New Roman" w:hAnsi="Calibri" w:cs="Arial"/>
          <w:color w:val="000000"/>
          <w:shd w:val="clear" w:color="auto" w:fill="FFFFFF"/>
        </w:rPr>
        <w:t>iHeart</w:t>
      </w:r>
      <w:proofErr w:type="spellEnd"/>
      <w:r w:rsidRPr="001D5C16">
        <w:rPr>
          <w:rFonts w:ascii="Calibri" w:eastAsia="Times New Roman" w:hAnsi="Calibri" w:cs="Arial"/>
          <w:color w:val="000000"/>
          <w:shd w:val="clear" w:color="auto" w:fill="FFFFFF"/>
        </w:rPr>
        <w:t xml:space="preserve"> Media, Spanish Broadcasting System, Emmis Communications, New York Public Radio, and Cumulus Media to name a few.</w:t>
      </w:r>
    </w:p>
    <w:p w14:paraId="07AD377B"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1B36306B" w14:textId="77777777" w:rsidR="001D5C16" w:rsidRPr="001D5C16" w:rsidRDefault="001D5C16" w:rsidP="001D5C16">
      <w:pPr>
        <w:spacing w:after="0" w:line="240" w:lineRule="auto"/>
        <w:rPr>
          <w:rFonts w:ascii="Calibri" w:eastAsia="Times New Roman" w:hAnsi="Calibri" w:cs="Arial"/>
          <w:b/>
          <w:color w:val="000000"/>
          <w:shd w:val="clear" w:color="auto" w:fill="FFFFFF"/>
        </w:rPr>
      </w:pPr>
      <w:r w:rsidRPr="001D5C16">
        <w:rPr>
          <w:rFonts w:ascii="Calibri" w:eastAsia="Times New Roman" w:hAnsi="Calibri" w:cs="Arial"/>
          <w:b/>
          <w:color w:val="000000"/>
          <w:shd w:val="clear" w:color="auto" w:fill="FFFFFF"/>
        </w:rPr>
        <w:t>About the Empire State Building</w:t>
      </w:r>
    </w:p>
    <w:p w14:paraId="08EC3E55" w14:textId="77777777"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Soaring 1,454 feet above Midtown Manhattan (from base to antenna), the Empire State Building, owned by Empire State Realty Trust, Inc., is the “World’s Most Famous Office Building.” With new investments in energy efficiency, infrastructure, public areas and amenities, the Empire State Building has attracted first-rate tenants in a diverse array of industries from around the world. The skyscraper’s robust broadcasting technology supports all major television and FM radio stations in the New York metropolitan market. The Empire State Building was named America’s favorite building in a poll conducted by the American Institute of Architects, and the Empire State Building Observatory is one of the world’s most beloved attractions as the region’s #1 tourist destination. For more information on the Empire State Building, please visit www.empirestatebuilding.com, www.facebook.com/empirestatebuilding, @</w:t>
      </w:r>
      <w:proofErr w:type="spellStart"/>
      <w:r w:rsidRPr="001D5C16">
        <w:rPr>
          <w:rFonts w:ascii="Calibri" w:eastAsia="Times New Roman" w:hAnsi="Calibri" w:cs="Arial"/>
          <w:color w:val="000000"/>
          <w:shd w:val="clear" w:color="auto" w:fill="FFFFFF"/>
        </w:rPr>
        <w:t>EmpireStateBldg</w:t>
      </w:r>
      <w:proofErr w:type="spellEnd"/>
      <w:r w:rsidRPr="001D5C16">
        <w:rPr>
          <w:rFonts w:ascii="Calibri" w:eastAsia="Times New Roman" w:hAnsi="Calibri" w:cs="Arial"/>
          <w:color w:val="000000"/>
          <w:shd w:val="clear" w:color="auto" w:fill="FFFFFF"/>
        </w:rPr>
        <w:t>,</w:t>
      </w:r>
    </w:p>
    <w:p w14:paraId="6A2004F7" w14:textId="796DA73A" w:rsidR="001D5C16" w:rsidRPr="001D5C16" w:rsidRDefault="001D5C16" w:rsidP="001D5C16">
      <w:pPr>
        <w:spacing w:after="0" w:line="240" w:lineRule="auto"/>
        <w:rPr>
          <w:rFonts w:ascii="Calibri" w:eastAsia="Times New Roman" w:hAnsi="Calibri" w:cs="Arial"/>
          <w:color w:val="000000"/>
          <w:shd w:val="clear" w:color="auto" w:fill="FFFFFF"/>
        </w:rPr>
      </w:pPr>
      <w:proofErr w:type="gramStart"/>
      <w:r w:rsidRPr="001D5C16">
        <w:rPr>
          <w:rFonts w:ascii="Calibri" w:eastAsia="Times New Roman" w:hAnsi="Calibri" w:cs="Arial"/>
          <w:color w:val="000000"/>
          <w:shd w:val="clear" w:color="auto" w:fill="FFFFFF"/>
        </w:rPr>
        <w:t>www.instagram.com</w:t>
      </w:r>
      <w:proofErr w:type="gramEnd"/>
      <w:r w:rsidRPr="001D5C16">
        <w:rPr>
          <w:rFonts w:ascii="Calibri" w:eastAsia="Times New Roman" w:hAnsi="Calibri" w:cs="Arial"/>
          <w:color w:val="000000"/>
          <w:shd w:val="clear" w:color="auto" w:fill="FFFFFF"/>
        </w:rPr>
        <w:t>/empirestatebldg, www.youtube.com/esbnyc or ww</w:t>
      </w:r>
      <w:r>
        <w:rPr>
          <w:rFonts w:ascii="Calibri" w:eastAsia="Times New Roman" w:hAnsi="Calibri" w:cs="Arial"/>
          <w:color w:val="000000"/>
          <w:shd w:val="clear" w:color="auto" w:fill="FFFFFF"/>
        </w:rPr>
        <w:t>w.pinterest.com/empirestatebldg</w:t>
      </w:r>
    </w:p>
    <w:p w14:paraId="696B5982"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5655D200" w14:textId="77777777" w:rsidR="001D5C16" w:rsidRPr="001D5C16" w:rsidRDefault="001D5C16" w:rsidP="001D5C16">
      <w:pPr>
        <w:spacing w:after="0" w:line="240" w:lineRule="auto"/>
        <w:rPr>
          <w:rFonts w:ascii="Calibri" w:eastAsia="Times New Roman" w:hAnsi="Calibri" w:cs="Arial"/>
          <w:b/>
          <w:color w:val="000000"/>
          <w:shd w:val="clear" w:color="auto" w:fill="FFFFFF"/>
        </w:rPr>
      </w:pPr>
      <w:r w:rsidRPr="001D5C16">
        <w:rPr>
          <w:rFonts w:ascii="Calibri" w:eastAsia="Times New Roman" w:hAnsi="Calibri" w:cs="Arial"/>
          <w:b/>
          <w:color w:val="000000"/>
          <w:shd w:val="clear" w:color="auto" w:fill="FFFFFF"/>
        </w:rPr>
        <w:t>About Empire State Realty Trust</w:t>
      </w:r>
    </w:p>
    <w:p w14:paraId="35663AEB" w14:textId="0C9F3241"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Empire State Realty Trust, Inc. (NYSE: ESRT), a leading real estate investment trust (REIT), owns, manages, operates, acquires and repositions office and retail properties in Manhattan and the greater New York metropolitan area, including the Empire State Building, the world's most famous office building. Headquartered in New York, New York, the Company's office and retail portfolio covers 10.0 million rentable square feet, as of March 31, 2015, consisting of 9.3 million rentable square feet in 14 office properties, including nine in Manhattan, three in Fairfield County, Connecticut and two in Westchester County, New York; and approximately 727,000 rentable squar</w:t>
      </w:r>
      <w:r>
        <w:rPr>
          <w:rFonts w:ascii="Calibri" w:eastAsia="Times New Roman" w:hAnsi="Calibri" w:cs="Arial"/>
          <w:color w:val="000000"/>
          <w:shd w:val="clear" w:color="auto" w:fill="FFFFFF"/>
        </w:rPr>
        <w:t>e feet in the retail portfolio.</w:t>
      </w:r>
    </w:p>
    <w:p w14:paraId="2DEF18F2" w14:textId="77777777" w:rsidR="001D5C16" w:rsidRPr="001D5C16" w:rsidRDefault="001D5C16" w:rsidP="001D5C16">
      <w:pPr>
        <w:spacing w:after="0" w:line="240" w:lineRule="auto"/>
        <w:rPr>
          <w:rFonts w:ascii="Calibri" w:eastAsia="Times New Roman" w:hAnsi="Calibri" w:cs="Arial"/>
          <w:color w:val="000000"/>
          <w:shd w:val="clear" w:color="auto" w:fill="FFFFFF"/>
        </w:rPr>
      </w:pPr>
    </w:p>
    <w:p w14:paraId="5D67863B" w14:textId="77777777" w:rsidR="001D5C16" w:rsidRP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Forward-Looking Statements</w:t>
      </w:r>
    </w:p>
    <w:p w14:paraId="32411C41" w14:textId="679567D0" w:rsidR="001D5C16" w:rsidRDefault="001D5C16" w:rsidP="001D5C16">
      <w:pPr>
        <w:spacing w:after="0" w:line="240" w:lineRule="auto"/>
        <w:rPr>
          <w:rFonts w:ascii="Calibri" w:eastAsia="Times New Roman" w:hAnsi="Calibri" w:cs="Arial"/>
          <w:color w:val="000000"/>
          <w:shd w:val="clear" w:color="auto" w:fill="FFFFFF"/>
        </w:rPr>
      </w:pPr>
      <w:r w:rsidRPr="001D5C16">
        <w:rPr>
          <w:rFonts w:ascii="Calibri" w:eastAsia="Times New Roman" w:hAnsi="Calibri" w:cs="Arial"/>
          <w:color w:val="000000"/>
          <w:shd w:val="clear" w:color="auto" w:fill="FFFFFF"/>
        </w:rPr>
        <w:t>This press release includes "forward looking statements." Forward-looking statements may be identified by the use of words such as "believes," "expects," "may," "will," "should," "seeks," "approximately," "intends," "plans," "pro forma," "estimates," "contemplates," "aims," "continues," "would" or "anticipates" or the negative of these words and phrases or similar words or phrases. The following factors, among others, could cause actual results and future events to differ materially from those set forth or contemplated in the forward-looking statements: the factors included in the Company's Annual Report on Form 10-K for the year ended December 31, 2013, including those set forth under the headings "Risk Factors," "Management's Discussion and Analysis of Financial Condition and Results of Operations," "Business," and "Properties." While forward-looking statements reflect the Company's good faith beliefs, they are not guarantees of future performance. The Company disclaims any obligation to publicly update or revise any forward-looking statement to reflect changes in underlying assumptions or factors, or new information, data or methods, future events or other changes after the date of this press release, except as required by applicable law. For a further discussion of these and other factors that could impact the Company's future results, performance or transactions, see the section entitled "Risk Factors" in the Annual Report on Form 10-K for the year ended December 31, 2013, and other risks described in documents subsequently filed by the Company from time to time with the Securities and Exchange Commission. Prospective investors should not place undue reliance on any forward-looking statements, which are based only on information currently available to the Company (or to third parties making the forward-looking statements).</w:t>
      </w:r>
    </w:p>
    <w:sectPr w:rsidR="001D5C16" w:rsidSect="0079584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2A47F8"/>
    <w:rsid w:val="000706CB"/>
    <w:rsid w:val="001D5C16"/>
    <w:rsid w:val="002A47F8"/>
    <w:rsid w:val="002F7DDD"/>
    <w:rsid w:val="003522D0"/>
    <w:rsid w:val="00376E4C"/>
    <w:rsid w:val="006378A8"/>
    <w:rsid w:val="00795848"/>
    <w:rsid w:val="008737AE"/>
    <w:rsid w:val="00A86F5C"/>
    <w:rsid w:val="00C3421C"/>
    <w:rsid w:val="00D85FA2"/>
    <w:rsid w:val="00E331F2"/>
    <w:rsid w:val="00E44A7D"/>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9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oray@sbe.org" TargetMode="External"/><Relationship Id="rId6" Type="http://schemas.openxmlformats.org/officeDocument/2006/relationships/hyperlink" Target="http://www.sbe.org" TargetMode="External"/><Relationship Id="rId7" Type="http://schemas.openxmlformats.org/officeDocument/2006/relationships/hyperlink" Target="http://www.a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1693</Words>
  <Characters>8098</Characters>
  <Application>Microsoft Macintosh Word</Application>
  <DocSecurity>0</DocSecurity>
  <Lines>137</Lines>
  <Paragraphs>34</Paragraphs>
  <ScaleCrop>false</ScaleCrop>
  <Company>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Trowbridge</dc:creator>
  <cp:keywords/>
  <dc:description/>
  <cp:lastModifiedBy>Chriss Scherer</cp:lastModifiedBy>
  <cp:revision>13</cp:revision>
  <dcterms:created xsi:type="dcterms:W3CDTF">2011-08-29T14:44:00Z</dcterms:created>
  <dcterms:modified xsi:type="dcterms:W3CDTF">2015-09-03T17:48:00Z</dcterms:modified>
</cp:coreProperties>
</file>